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D3" w:rsidRDefault="00E772D3" w:rsidP="006E18AB">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A3BBE" w:rsidRPr="006A3BBE" w:rsidRDefault="00A75B24" w:rsidP="006A3BBE">
      <w:pPr>
        <w:pStyle w:val="NormalWeb"/>
        <w:rPr>
          <w:rFonts w:ascii="Arial" w:hAnsi="Arial" w:cs="Arial"/>
          <w:sz w:val="20"/>
          <w:szCs w:val="20"/>
          <w:lang w:val="en" w:eastAsia="en-GB"/>
        </w:rPr>
      </w:pPr>
      <w:r w:rsidRPr="006A3BBE">
        <w:rPr>
          <w:rFonts w:ascii="Arial" w:hAnsi="Arial" w:cs="Arial"/>
          <w:sz w:val="20"/>
          <w:szCs w:val="20"/>
        </w:rPr>
        <w:t xml:space="preserve">I would like to thank all Clubs that have made donations to LCIF since my last newsletter. Only in the </w:t>
      </w:r>
      <w:r w:rsidR="006A3BBE">
        <w:rPr>
          <w:rFonts w:ascii="Arial" w:hAnsi="Arial" w:cs="Arial"/>
          <w:sz w:val="20"/>
          <w:szCs w:val="20"/>
        </w:rPr>
        <w:t xml:space="preserve">week before Christmas </w:t>
      </w:r>
      <w:r w:rsidRPr="006A3BBE">
        <w:rPr>
          <w:rFonts w:ascii="Arial" w:hAnsi="Arial" w:cs="Arial"/>
          <w:sz w:val="20"/>
          <w:szCs w:val="20"/>
        </w:rPr>
        <w:t xml:space="preserve">there is news of </w:t>
      </w:r>
      <w:r w:rsidR="006A3BBE" w:rsidRPr="006A3BBE">
        <w:rPr>
          <w:rFonts w:ascii="Arial" w:hAnsi="Arial" w:cs="Arial"/>
          <w:sz w:val="20"/>
          <w:szCs w:val="20"/>
          <w:lang w:val="en" w:eastAsia="en-GB"/>
        </w:rPr>
        <w:t xml:space="preserve">a tropical storm in the </w:t>
      </w:r>
      <w:hyperlink r:id="rId7" w:history="1">
        <w:r w:rsidR="006A3BBE" w:rsidRPr="006A3BBE">
          <w:rPr>
            <w:rFonts w:ascii="Arial" w:hAnsi="Arial" w:cs="Arial"/>
            <w:color w:val="000000" w:themeColor="text1"/>
            <w:sz w:val="20"/>
            <w:szCs w:val="20"/>
            <w:lang w:val="en" w:eastAsia="en-GB"/>
          </w:rPr>
          <w:t>Philippines</w:t>
        </w:r>
      </w:hyperlink>
      <w:r w:rsidR="006A3BBE" w:rsidRPr="006A3BBE">
        <w:rPr>
          <w:rFonts w:ascii="Arial" w:hAnsi="Arial" w:cs="Arial"/>
          <w:sz w:val="20"/>
          <w:szCs w:val="20"/>
          <w:lang w:val="en" w:eastAsia="en-GB"/>
        </w:rPr>
        <w:t xml:space="preserve"> </w:t>
      </w:r>
      <w:r w:rsidR="006A3BBE">
        <w:rPr>
          <w:rFonts w:ascii="Arial" w:hAnsi="Arial" w:cs="Arial"/>
          <w:sz w:val="20"/>
          <w:szCs w:val="20"/>
          <w:lang w:val="en" w:eastAsia="en-GB"/>
        </w:rPr>
        <w:t xml:space="preserve">that </w:t>
      </w:r>
      <w:r w:rsidR="006A3BBE" w:rsidRPr="006A3BBE">
        <w:rPr>
          <w:rFonts w:ascii="Arial" w:hAnsi="Arial" w:cs="Arial"/>
          <w:sz w:val="20"/>
          <w:szCs w:val="20"/>
          <w:lang w:val="en" w:eastAsia="en-GB"/>
        </w:rPr>
        <w:t>has triggered mudslides and floods killing more than 200 people wit</w:t>
      </w:r>
      <w:r w:rsidR="006A3BBE">
        <w:rPr>
          <w:rFonts w:ascii="Arial" w:hAnsi="Arial" w:cs="Arial"/>
          <w:sz w:val="20"/>
          <w:szCs w:val="20"/>
          <w:lang w:val="en" w:eastAsia="en-GB"/>
        </w:rPr>
        <w:t>h many others reported missing. I feel certain that LCIF will be giving assistance here.</w:t>
      </w:r>
    </w:p>
    <w:p w:rsidR="009046CD" w:rsidRDefault="005F17A4" w:rsidP="00E36B72">
      <w:pPr>
        <w:jc w:val="both"/>
        <w:rPr>
          <w:rFonts w:ascii="Arial" w:hAnsi="Arial" w:cs="Arial"/>
          <w:b/>
          <w:sz w:val="20"/>
          <w:szCs w:val="20"/>
        </w:rPr>
      </w:pPr>
      <w:r>
        <w:rPr>
          <w:rFonts w:ascii="Arial" w:hAnsi="Arial" w:cs="Arial"/>
          <w:b/>
          <w:sz w:val="20"/>
          <w:szCs w:val="20"/>
        </w:rPr>
        <w:t>Disaster Grants:</w:t>
      </w:r>
    </w:p>
    <w:p w:rsidR="005F17A4" w:rsidRPr="005F17A4" w:rsidRDefault="005F17A4" w:rsidP="00E36B72">
      <w:pPr>
        <w:jc w:val="both"/>
        <w:rPr>
          <w:rFonts w:ascii="Arial" w:hAnsi="Arial" w:cs="Arial"/>
          <w:sz w:val="20"/>
          <w:szCs w:val="20"/>
        </w:rPr>
      </w:pPr>
      <w:r>
        <w:rPr>
          <w:rFonts w:ascii="Arial" w:hAnsi="Arial" w:cs="Arial"/>
          <w:sz w:val="20"/>
          <w:szCs w:val="20"/>
        </w:rPr>
        <w:t xml:space="preserve">Since my last </w:t>
      </w:r>
      <w:r w:rsidR="006A3BBE">
        <w:rPr>
          <w:rFonts w:ascii="Arial" w:hAnsi="Arial" w:cs="Arial"/>
          <w:sz w:val="20"/>
          <w:szCs w:val="20"/>
        </w:rPr>
        <w:t>Newsletter LCIF has awarded nine</w:t>
      </w:r>
      <w:r>
        <w:rPr>
          <w:rFonts w:ascii="Arial" w:hAnsi="Arial" w:cs="Arial"/>
          <w:sz w:val="20"/>
          <w:szCs w:val="20"/>
        </w:rPr>
        <w:t xml:space="preserve"> disaster grants totalling </w:t>
      </w:r>
      <w:r w:rsidR="006A3BBE">
        <w:rPr>
          <w:rFonts w:ascii="Arial" w:hAnsi="Arial" w:cs="Arial"/>
          <w:sz w:val="20"/>
          <w:szCs w:val="20"/>
        </w:rPr>
        <w:t>£</w:t>
      </w:r>
      <w:r w:rsidR="0096386A">
        <w:rPr>
          <w:rFonts w:ascii="Arial" w:hAnsi="Arial" w:cs="Arial"/>
          <w:sz w:val="20"/>
          <w:szCs w:val="20"/>
        </w:rPr>
        <w:t>71,250</w:t>
      </w:r>
      <w:r w:rsidR="006A3BBE">
        <w:rPr>
          <w:rFonts w:ascii="Arial" w:hAnsi="Arial" w:cs="Arial"/>
          <w:sz w:val="20"/>
          <w:szCs w:val="20"/>
        </w:rPr>
        <w:t xml:space="preserve"> </w:t>
      </w:r>
      <w:r w:rsidR="006A57A8">
        <w:rPr>
          <w:rFonts w:ascii="Arial" w:hAnsi="Arial" w:cs="Arial"/>
          <w:sz w:val="20"/>
          <w:szCs w:val="20"/>
        </w:rPr>
        <w:t xml:space="preserve">for assistance in areas around the world effected </w:t>
      </w:r>
      <w:r w:rsidR="0096386A">
        <w:rPr>
          <w:rFonts w:ascii="Arial" w:hAnsi="Arial" w:cs="Arial"/>
          <w:sz w:val="20"/>
          <w:szCs w:val="20"/>
        </w:rPr>
        <w:t xml:space="preserve">by </w:t>
      </w:r>
      <w:bookmarkStart w:id="0" w:name="_GoBack"/>
      <w:bookmarkEnd w:id="0"/>
      <w:r w:rsidR="006A57A8">
        <w:rPr>
          <w:rFonts w:ascii="Arial" w:hAnsi="Arial" w:cs="Arial"/>
          <w:sz w:val="20"/>
          <w:szCs w:val="20"/>
        </w:rPr>
        <w:t>floods</w:t>
      </w:r>
      <w:r w:rsidR="006A3BBE">
        <w:rPr>
          <w:rFonts w:ascii="Arial" w:hAnsi="Arial" w:cs="Arial"/>
          <w:sz w:val="20"/>
          <w:szCs w:val="20"/>
        </w:rPr>
        <w:t xml:space="preserve"> and earthquakes. </w:t>
      </w:r>
    </w:p>
    <w:p w:rsidR="009046CD" w:rsidRDefault="009046CD" w:rsidP="009046CD">
      <w:pPr>
        <w:jc w:val="both"/>
        <w:rPr>
          <w:rFonts w:ascii="Arial" w:hAnsi="Arial" w:cs="Arial"/>
          <w:b/>
          <w:sz w:val="20"/>
          <w:szCs w:val="20"/>
        </w:rPr>
      </w:pPr>
      <w:r>
        <w:rPr>
          <w:rFonts w:ascii="Arial" w:hAnsi="Arial" w:cs="Arial"/>
          <w:b/>
          <w:sz w:val="20"/>
          <w:szCs w:val="20"/>
        </w:rPr>
        <w:t>Melvin Jones Fellowships (MJFs)</w:t>
      </w:r>
    </w:p>
    <w:p w:rsidR="009046CD" w:rsidRDefault="001422E9" w:rsidP="009046CD">
      <w:pPr>
        <w:jc w:val="both"/>
        <w:rPr>
          <w:rFonts w:ascii="Arial" w:hAnsi="Arial" w:cs="Arial"/>
          <w:sz w:val="20"/>
          <w:szCs w:val="20"/>
        </w:rPr>
      </w:pPr>
      <w:r>
        <w:rPr>
          <w:rFonts w:ascii="Arial" w:hAnsi="Arial" w:cs="Arial"/>
          <w:sz w:val="20"/>
          <w:szCs w:val="20"/>
        </w:rPr>
        <w:t>I would remind you again that a</w:t>
      </w:r>
      <w:r w:rsidR="009046CD">
        <w:rPr>
          <w:rFonts w:ascii="Arial" w:hAnsi="Arial" w:cs="Arial"/>
          <w:sz w:val="20"/>
          <w:szCs w:val="20"/>
        </w:rPr>
        <w:t xml:space="preserve"> very large number of Clubs have sufficient credits to be ab</w:t>
      </w:r>
      <w:r w:rsidR="006A3BBE">
        <w:rPr>
          <w:rFonts w:ascii="Arial" w:hAnsi="Arial" w:cs="Arial"/>
          <w:sz w:val="20"/>
          <w:szCs w:val="20"/>
        </w:rPr>
        <w:t>le to award one or more (in a number of</w:t>
      </w:r>
      <w:r w:rsidR="009046CD">
        <w:rPr>
          <w:rFonts w:ascii="Arial" w:hAnsi="Arial" w:cs="Arial"/>
          <w:sz w:val="20"/>
          <w:szCs w:val="20"/>
        </w:rPr>
        <w:t xml:space="preserve"> cases many) Melvin Jones Fellowships. Please let me know if you wish to be made aware of your Club’s credits. Even if these do not amount to US$1,000</w:t>
      </w:r>
      <w:r w:rsidR="000466D9">
        <w:rPr>
          <w:rFonts w:ascii="Arial" w:hAnsi="Arial" w:cs="Arial"/>
          <w:sz w:val="20"/>
          <w:szCs w:val="20"/>
        </w:rPr>
        <w:t>,</w:t>
      </w:r>
      <w:r w:rsidR="009046CD">
        <w:rPr>
          <w:rFonts w:ascii="Arial" w:hAnsi="Arial" w:cs="Arial"/>
          <w:sz w:val="20"/>
          <w:szCs w:val="20"/>
        </w:rPr>
        <w:t xml:space="preserve"> a Club can pay the difference between the credit and the required amount and still obtain the MJF.</w:t>
      </w:r>
    </w:p>
    <w:p w:rsidR="00E04632" w:rsidRDefault="006A3BBE" w:rsidP="009046CD">
      <w:pPr>
        <w:jc w:val="both"/>
        <w:rPr>
          <w:rFonts w:ascii="Arial" w:hAnsi="Arial" w:cs="Arial"/>
          <w:b/>
          <w:sz w:val="20"/>
          <w:szCs w:val="20"/>
        </w:rPr>
      </w:pPr>
      <w:r w:rsidRPr="006A3BBE">
        <w:rPr>
          <w:rFonts w:ascii="Arial" w:hAnsi="Arial" w:cs="Arial"/>
          <w:b/>
          <w:sz w:val="20"/>
          <w:szCs w:val="20"/>
        </w:rPr>
        <w:t>Donations:</w:t>
      </w:r>
    </w:p>
    <w:p w:rsidR="00490E80" w:rsidRDefault="00E04632" w:rsidP="00490E80">
      <w:pPr>
        <w:jc w:val="both"/>
        <w:rPr>
          <w:rFonts w:ascii="Arial" w:hAnsi="Arial" w:cs="Arial"/>
          <w:color w:val="636363"/>
          <w:sz w:val="20"/>
          <w:szCs w:val="20"/>
          <w:lang w:val="en"/>
        </w:rPr>
      </w:pPr>
      <w:r>
        <w:rPr>
          <w:rFonts w:ascii="Arial" w:hAnsi="Arial" w:cs="Arial"/>
          <w:sz w:val="20"/>
          <w:szCs w:val="20"/>
        </w:rPr>
        <w:t>Approximately 20</w:t>
      </w:r>
      <w:r w:rsidR="00A91602">
        <w:rPr>
          <w:rFonts w:ascii="Arial" w:hAnsi="Arial" w:cs="Arial"/>
          <w:sz w:val="20"/>
          <w:szCs w:val="20"/>
        </w:rPr>
        <w:t xml:space="preserve"> </w:t>
      </w:r>
      <w:r w:rsidRPr="00E04632">
        <w:rPr>
          <w:rFonts w:ascii="Arial" w:hAnsi="Arial" w:cs="Arial"/>
          <w:sz w:val="20"/>
          <w:szCs w:val="20"/>
        </w:rPr>
        <w:t>Clubs in District 105D</w:t>
      </w:r>
      <w:r>
        <w:rPr>
          <w:rFonts w:ascii="Arial" w:hAnsi="Arial" w:cs="Arial"/>
          <w:sz w:val="20"/>
          <w:szCs w:val="20"/>
        </w:rPr>
        <w:t xml:space="preserve"> </w:t>
      </w:r>
      <w:r w:rsidR="00A91602">
        <w:rPr>
          <w:rFonts w:ascii="Arial" w:hAnsi="Arial" w:cs="Arial"/>
          <w:sz w:val="20"/>
          <w:szCs w:val="20"/>
        </w:rPr>
        <w:t>have made donations to LCIF this fiscal year. LCIF is our own charity and I hope I have given information over the last few years to show how and when it operates. Please consider making a donation – your Club can decid</w:t>
      </w:r>
      <w:r w:rsidR="00490E80">
        <w:rPr>
          <w:rFonts w:ascii="Arial" w:hAnsi="Arial" w:cs="Arial"/>
          <w:sz w:val="20"/>
          <w:szCs w:val="20"/>
        </w:rPr>
        <w:t xml:space="preserve">ed if it wishes its donation </w:t>
      </w:r>
      <w:r w:rsidR="000466D9">
        <w:rPr>
          <w:rFonts w:ascii="Arial" w:hAnsi="Arial" w:cs="Arial"/>
          <w:sz w:val="20"/>
          <w:szCs w:val="20"/>
        </w:rPr>
        <w:t xml:space="preserve">to be </w:t>
      </w:r>
      <w:r w:rsidR="00490E80">
        <w:rPr>
          <w:rFonts w:ascii="Arial" w:hAnsi="Arial" w:cs="Arial"/>
          <w:sz w:val="20"/>
          <w:szCs w:val="20"/>
        </w:rPr>
        <w:t xml:space="preserve">for </w:t>
      </w:r>
      <w:r w:rsidR="00490E80" w:rsidRPr="00490E80">
        <w:rPr>
          <w:rFonts w:ascii="Arial" w:hAnsi="Arial" w:cs="Arial"/>
          <w:sz w:val="20"/>
          <w:szCs w:val="20"/>
        </w:rPr>
        <w:t xml:space="preserve">‘area of greatest need’, </w:t>
      </w:r>
      <w:r w:rsidR="00490E80">
        <w:rPr>
          <w:rFonts w:ascii="Arial" w:hAnsi="Arial" w:cs="Arial"/>
          <w:sz w:val="20"/>
          <w:szCs w:val="20"/>
        </w:rPr>
        <w:t xml:space="preserve">disaster, sight or youth. </w:t>
      </w:r>
      <w:r w:rsidR="00490E80" w:rsidRPr="00490E80">
        <w:rPr>
          <w:rFonts w:ascii="Arial" w:hAnsi="Arial" w:cs="Arial"/>
          <w:sz w:val="20"/>
          <w:szCs w:val="20"/>
        </w:rPr>
        <w:t>Funding directed to ‘area of</w:t>
      </w:r>
      <w:r w:rsidR="00490E80">
        <w:rPr>
          <w:rFonts w:ascii="Arial" w:hAnsi="Arial" w:cs="Arial"/>
          <w:sz w:val="20"/>
          <w:szCs w:val="20"/>
        </w:rPr>
        <w:t xml:space="preserve"> greatest need’ provides LCIF with the ability to financially support any programme</w:t>
      </w:r>
      <w:r w:rsidR="000466D9">
        <w:rPr>
          <w:rFonts w:ascii="Lato" w:hAnsi="Lato"/>
          <w:color w:val="636363"/>
          <w:sz w:val="23"/>
          <w:szCs w:val="23"/>
          <w:lang w:val="en"/>
        </w:rPr>
        <w:t xml:space="preserve"> </w:t>
      </w:r>
      <w:r w:rsidR="000466D9">
        <w:rPr>
          <w:rFonts w:ascii="Arial" w:hAnsi="Arial" w:cs="Arial"/>
          <w:color w:val="000000" w:themeColor="text1"/>
          <w:sz w:val="20"/>
          <w:szCs w:val="20"/>
          <w:lang w:val="en"/>
        </w:rPr>
        <w:t>and allows the flexibility to supplement initiatives where additional funding is necessary</w:t>
      </w:r>
      <w:r w:rsidR="000466D9">
        <w:rPr>
          <w:rFonts w:ascii="Lato" w:hAnsi="Lato"/>
          <w:color w:val="636363"/>
          <w:sz w:val="20"/>
          <w:szCs w:val="20"/>
          <w:lang w:val="en"/>
        </w:rPr>
        <w:t xml:space="preserve"> </w:t>
      </w:r>
      <w:r w:rsidR="000466D9">
        <w:rPr>
          <w:rFonts w:ascii="Arial" w:hAnsi="Arial" w:cs="Arial"/>
          <w:color w:val="000000" w:themeColor="text1"/>
          <w:sz w:val="20"/>
          <w:szCs w:val="20"/>
          <w:lang w:val="en"/>
        </w:rPr>
        <w:t>or where the need is most urgent and to fund projects that meet diverse community needs beyond sight, disaster and youth, such as the measles programme, water wells and vocational training programmes for the disabled.</w:t>
      </w:r>
      <w:r w:rsidR="00490E80" w:rsidRPr="000466D9">
        <w:rPr>
          <w:rFonts w:ascii="Arial" w:hAnsi="Arial" w:cs="Arial"/>
          <w:sz w:val="20"/>
          <w:szCs w:val="20"/>
        </w:rPr>
        <w:t xml:space="preserve"> Payments should be made</w:t>
      </w:r>
      <w:r w:rsidR="00490E80">
        <w:rPr>
          <w:rFonts w:ascii="Arial" w:hAnsi="Arial" w:cs="Arial"/>
          <w:sz w:val="20"/>
          <w:szCs w:val="20"/>
        </w:rPr>
        <w:t xml:space="preserve"> via the District Treasurer in the usual way, specifying ‘LCIF’ and the area for which the donation is intended.</w:t>
      </w:r>
    </w:p>
    <w:p w:rsidR="00490E80" w:rsidRDefault="00C20368" w:rsidP="00E36B72">
      <w:pPr>
        <w:jc w:val="both"/>
        <w:rPr>
          <w:rFonts w:ascii="Arial" w:hAnsi="Arial" w:cs="Arial"/>
          <w:color w:val="636363"/>
          <w:sz w:val="20"/>
          <w:szCs w:val="20"/>
          <w:lang w:val="en"/>
        </w:rPr>
      </w:pPr>
      <w:r>
        <w:rPr>
          <w:rFonts w:ascii="Arial" w:hAnsi="Arial" w:cs="Arial"/>
          <w:b/>
          <w:sz w:val="20"/>
          <w:szCs w:val="20"/>
        </w:rPr>
        <w:t>LCIF Club Coordinators:</w:t>
      </w:r>
      <w:r w:rsidR="00490E80" w:rsidRPr="00490E80">
        <w:rPr>
          <w:rFonts w:ascii="Arial" w:hAnsi="Arial" w:cs="Arial"/>
          <w:color w:val="636363"/>
          <w:sz w:val="20"/>
          <w:szCs w:val="20"/>
          <w:lang w:val="en"/>
        </w:rPr>
        <w:t xml:space="preserve"> </w:t>
      </w:r>
    </w:p>
    <w:p w:rsidR="006A3BBE" w:rsidRPr="006A3BBE" w:rsidRDefault="006A3BBE" w:rsidP="00E36B72">
      <w:pPr>
        <w:jc w:val="both"/>
        <w:rPr>
          <w:rFonts w:ascii="Arial" w:hAnsi="Arial" w:cs="Arial"/>
          <w:sz w:val="20"/>
          <w:szCs w:val="20"/>
        </w:rPr>
      </w:pPr>
      <w:r>
        <w:rPr>
          <w:rFonts w:ascii="Arial" w:hAnsi="Arial" w:cs="Arial"/>
          <w:sz w:val="20"/>
          <w:szCs w:val="20"/>
        </w:rPr>
        <w:t>Lions Clubs International Board has recently approved a policy change where, beginning 1</w:t>
      </w:r>
      <w:r w:rsidRPr="006A3BBE">
        <w:rPr>
          <w:rFonts w:ascii="Arial" w:hAnsi="Arial" w:cs="Arial"/>
          <w:sz w:val="20"/>
          <w:szCs w:val="20"/>
          <w:vertAlign w:val="superscript"/>
        </w:rPr>
        <w:t>st</w:t>
      </w:r>
      <w:r>
        <w:rPr>
          <w:rFonts w:ascii="Arial" w:hAnsi="Arial" w:cs="Arial"/>
          <w:sz w:val="20"/>
          <w:szCs w:val="20"/>
        </w:rPr>
        <w:t xml:space="preserve"> January 2018, a Club’s Immediate Past President shall serve as the Club LCIF Coordinator. If that person is unable to accept the role, or there is already a Club LCIF Officer in place, it can be delegated to another club member. In the coming weeks, current Club Presidents and then Immediate Past Club Presidents will be notified of this policy change.</w:t>
      </w:r>
    </w:p>
    <w:p w:rsidR="000123BE" w:rsidRDefault="00DB30FC" w:rsidP="000123BE">
      <w:pPr>
        <w:rPr>
          <w:color w:val="002060"/>
        </w:rPr>
      </w:pPr>
      <w:r>
        <w:rPr>
          <w:rFonts w:ascii="Arial" w:hAnsi="Arial" w:cs="Arial"/>
          <w:sz w:val="20"/>
          <w:szCs w:val="20"/>
        </w:rPr>
        <w:t xml:space="preserve">I </w:t>
      </w:r>
      <w:r w:rsidR="00E772D3">
        <w:rPr>
          <w:rFonts w:ascii="Arial" w:hAnsi="Arial" w:cs="Arial"/>
          <w:sz w:val="20"/>
          <w:szCs w:val="20"/>
        </w:rPr>
        <w:t xml:space="preserve">would remind </w:t>
      </w:r>
      <w:r>
        <w:rPr>
          <w:rFonts w:ascii="Arial" w:hAnsi="Arial" w:cs="Arial"/>
          <w:sz w:val="20"/>
          <w:szCs w:val="20"/>
        </w:rPr>
        <w:t>LCIF</w:t>
      </w:r>
      <w:r w:rsidR="00E772D3">
        <w:rPr>
          <w:rFonts w:ascii="Arial" w:hAnsi="Arial" w:cs="Arial"/>
          <w:sz w:val="20"/>
          <w:szCs w:val="20"/>
        </w:rPr>
        <w:t xml:space="preserve"> Club Coordinators’ that some very </w:t>
      </w:r>
      <w:r w:rsidR="00380E24">
        <w:rPr>
          <w:rFonts w:ascii="Arial" w:hAnsi="Arial" w:cs="Arial"/>
          <w:sz w:val="20"/>
          <w:szCs w:val="20"/>
        </w:rPr>
        <w:t>useful guidance</w:t>
      </w:r>
      <w:r w:rsidR="00E772D3">
        <w:rPr>
          <w:rFonts w:ascii="Arial" w:hAnsi="Arial" w:cs="Arial"/>
          <w:sz w:val="20"/>
          <w:szCs w:val="20"/>
        </w:rPr>
        <w:t xml:space="preserve"> is</w:t>
      </w:r>
      <w:r>
        <w:rPr>
          <w:rFonts w:ascii="Arial" w:hAnsi="Arial" w:cs="Arial"/>
          <w:sz w:val="20"/>
          <w:szCs w:val="20"/>
        </w:rPr>
        <w:t xml:space="preserve"> available on the following link: </w:t>
      </w:r>
      <w:hyperlink r:id="rId8" w:history="1">
        <w:r w:rsidR="000123BE">
          <w:rPr>
            <w:rStyle w:val="Hyperlink"/>
          </w:rPr>
          <w:t>http://www.lcif.org/EN/resources/coordinator-center/club-lcif.php</w:t>
        </w:r>
      </w:hyperlink>
    </w:p>
    <w:p w:rsidR="00AD53DE" w:rsidRDefault="00AD53DE" w:rsidP="00E36B72">
      <w:pPr>
        <w:jc w:val="both"/>
        <w:rPr>
          <w:rFonts w:ascii="Arial" w:hAnsi="Arial" w:cs="Arial"/>
          <w:b/>
          <w:sz w:val="20"/>
          <w:szCs w:val="20"/>
        </w:rPr>
      </w:pPr>
      <w:r>
        <w:rPr>
          <w:rFonts w:ascii="Arial" w:hAnsi="Arial" w:cs="Arial"/>
          <w:b/>
          <w:sz w:val="20"/>
          <w:szCs w:val="20"/>
        </w:rPr>
        <w:t>Presentations on LCIF</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t</w:t>
      </w:r>
      <w:r w:rsidR="006A3BBE">
        <w:rPr>
          <w:rFonts w:ascii="Arial" w:hAnsi="Arial" w:cs="Arial"/>
          <w:sz w:val="20"/>
          <w:szCs w:val="20"/>
        </w:rPr>
        <w:t xml:space="preserve">ake a look at the LCIF website? </w:t>
      </w:r>
      <w:r w:rsidR="00D36F1A">
        <w:rPr>
          <w:rFonts w:ascii="Arial" w:hAnsi="Arial" w:cs="Arial"/>
          <w:sz w:val="20"/>
          <w:szCs w:val="20"/>
        </w:rPr>
        <w:t xml:space="preserve">The link is </w:t>
      </w:r>
      <w:hyperlink r:id="rId9"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10"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Default="006E18AB" w:rsidP="00E36B7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p w:rsidR="001422E9" w:rsidRPr="003B1DF3" w:rsidRDefault="000466D9" w:rsidP="00E36B72">
      <w:pPr>
        <w:jc w:val="both"/>
        <w:rPr>
          <w:rFonts w:ascii="Arial" w:hAnsi="Arial" w:cs="Arial"/>
          <w:sz w:val="20"/>
          <w:szCs w:val="20"/>
        </w:rPr>
      </w:pPr>
      <w:r>
        <w:rPr>
          <w:rFonts w:ascii="Arial" w:hAnsi="Arial" w:cs="Arial"/>
          <w:sz w:val="16"/>
          <w:szCs w:val="16"/>
        </w:rPr>
        <w:t>28</w:t>
      </w:r>
      <w:r w:rsidRPr="000466D9">
        <w:rPr>
          <w:rFonts w:ascii="Arial" w:hAnsi="Arial" w:cs="Arial"/>
          <w:sz w:val="16"/>
          <w:szCs w:val="16"/>
          <w:vertAlign w:val="superscript"/>
        </w:rPr>
        <w:t>th</w:t>
      </w:r>
      <w:r>
        <w:rPr>
          <w:rFonts w:ascii="Arial" w:hAnsi="Arial" w:cs="Arial"/>
          <w:sz w:val="16"/>
          <w:szCs w:val="16"/>
        </w:rPr>
        <w:t xml:space="preserve"> December</w:t>
      </w:r>
      <w:r w:rsidR="001422E9">
        <w:rPr>
          <w:rFonts w:ascii="Arial" w:hAnsi="Arial" w:cs="Arial"/>
          <w:sz w:val="16"/>
          <w:szCs w:val="16"/>
        </w:rPr>
        <w:t xml:space="preserve"> 2017.</w:t>
      </w:r>
    </w:p>
    <w:sectPr w:rsidR="001422E9" w:rsidRPr="003B1DF3" w:rsidSect="000466D9">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123BE"/>
    <w:rsid w:val="00014588"/>
    <w:rsid w:val="000321FD"/>
    <w:rsid w:val="000466D9"/>
    <w:rsid w:val="0005204E"/>
    <w:rsid w:val="00082953"/>
    <w:rsid w:val="0009309E"/>
    <w:rsid w:val="000B5171"/>
    <w:rsid w:val="001078B4"/>
    <w:rsid w:val="001352CA"/>
    <w:rsid w:val="00136AB5"/>
    <w:rsid w:val="001422E9"/>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26DC"/>
    <w:rsid w:val="00354847"/>
    <w:rsid w:val="00380E24"/>
    <w:rsid w:val="0039044D"/>
    <w:rsid w:val="003B1DF3"/>
    <w:rsid w:val="003D36D4"/>
    <w:rsid w:val="003E6D3E"/>
    <w:rsid w:val="00425B6D"/>
    <w:rsid w:val="00436111"/>
    <w:rsid w:val="00443EED"/>
    <w:rsid w:val="00466B45"/>
    <w:rsid w:val="00481222"/>
    <w:rsid w:val="00482974"/>
    <w:rsid w:val="00483D98"/>
    <w:rsid w:val="00490E80"/>
    <w:rsid w:val="004B2C77"/>
    <w:rsid w:val="004B2E89"/>
    <w:rsid w:val="004D2673"/>
    <w:rsid w:val="00500545"/>
    <w:rsid w:val="0051673D"/>
    <w:rsid w:val="0054264A"/>
    <w:rsid w:val="00550BD5"/>
    <w:rsid w:val="005875C7"/>
    <w:rsid w:val="00595E7E"/>
    <w:rsid w:val="005962AB"/>
    <w:rsid w:val="00596D9E"/>
    <w:rsid w:val="00597DD7"/>
    <w:rsid w:val="005C0906"/>
    <w:rsid w:val="005D14AB"/>
    <w:rsid w:val="005D7E38"/>
    <w:rsid w:val="005F17A4"/>
    <w:rsid w:val="0061325D"/>
    <w:rsid w:val="00621F10"/>
    <w:rsid w:val="0062584B"/>
    <w:rsid w:val="00665B83"/>
    <w:rsid w:val="0067734D"/>
    <w:rsid w:val="00680327"/>
    <w:rsid w:val="00695184"/>
    <w:rsid w:val="006A3BBE"/>
    <w:rsid w:val="006A57A8"/>
    <w:rsid w:val="006B09D8"/>
    <w:rsid w:val="006B4ACF"/>
    <w:rsid w:val="006C2075"/>
    <w:rsid w:val="006D1004"/>
    <w:rsid w:val="006D68FE"/>
    <w:rsid w:val="006E18AB"/>
    <w:rsid w:val="006E526D"/>
    <w:rsid w:val="006F3FB7"/>
    <w:rsid w:val="006F5010"/>
    <w:rsid w:val="0071197F"/>
    <w:rsid w:val="00730C5A"/>
    <w:rsid w:val="00745F59"/>
    <w:rsid w:val="00764C80"/>
    <w:rsid w:val="007B6D80"/>
    <w:rsid w:val="007C0706"/>
    <w:rsid w:val="007C36F4"/>
    <w:rsid w:val="007E1462"/>
    <w:rsid w:val="007E67E8"/>
    <w:rsid w:val="007F1A77"/>
    <w:rsid w:val="0080331E"/>
    <w:rsid w:val="008038E7"/>
    <w:rsid w:val="00816075"/>
    <w:rsid w:val="00821936"/>
    <w:rsid w:val="00853007"/>
    <w:rsid w:val="00857DF8"/>
    <w:rsid w:val="009046CD"/>
    <w:rsid w:val="00922A81"/>
    <w:rsid w:val="0092554E"/>
    <w:rsid w:val="00932C72"/>
    <w:rsid w:val="00944F18"/>
    <w:rsid w:val="0096386A"/>
    <w:rsid w:val="0096589F"/>
    <w:rsid w:val="009B1FD0"/>
    <w:rsid w:val="009D5D12"/>
    <w:rsid w:val="009F7C48"/>
    <w:rsid w:val="00A32877"/>
    <w:rsid w:val="00A33BA4"/>
    <w:rsid w:val="00A368EE"/>
    <w:rsid w:val="00A75B24"/>
    <w:rsid w:val="00A7623C"/>
    <w:rsid w:val="00A91602"/>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B30FC"/>
    <w:rsid w:val="00DC3549"/>
    <w:rsid w:val="00DD114F"/>
    <w:rsid w:val="00DE6FAE"/>
    <w:rsid w:val="00DF5D61"/>
    <w:rsid w:val="00E04632"/>
    <w:rsid w:val="00E20275"/>
    <w:rsid w:val="00E22643"/>
    <w:rsid w:val="00E36B72"/>
    <w:rsid w:val="00E6123D"/>
    <w:rsid w:val="00E67195"/>
    <w:rsid w:val="00E7171C"/>
    <w:rsid w:val="00E772D3"/>
    <w:rsid w:val="00E863BD"/>
    <w:rsid w:val="00EC093A"/>
    <w:rsid w:val="00EC1558"/>
    <w:rsid w:val="00EC6EF5"/>
    <w:rsid w:val="00F103CC"/>
    <w:rsid w:val="00F1126E"/>
    <w:rsid w:val="00F256EB"/>
    <w:rsid w:val="00F25B0E"/>
    <w:rsid w:val="00F26F3A"/>
    <w:rsid w:val="00F4087F"/>
    <w:rsid w:val="00F474D0"/>
    <w:rsid w:val="00F50B2E"/>
    <w:rsid w:val="00F62BF9"/>
    <w:rsid w:val="00F647A5"/>
    <w:rsid w:val="00F7208F"/>
    <w:rsid w:val="00F75406"/>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78">
      <w:bodyDiv w:val="1"/>
      <w:marLeft w:val="0"/>
      <w:marRight w:val="0"/>
      <w:marTop w:val="0"/>
      <w:marBottom w:val="0"/>
      <w:divBdr>
        <w:top w:val="none" w:sz="0" w:space="0" w:color="auto"/>
        <w:left w:val="none" w:sz="0" w:space="0" w:color="auto"/>
        <w:bottom w:val="none" w:sz="0" w:space="0" w:color="auto"/>
        <w:right w:val="none" w:sz="0" w:space="0" w:color="auto"/>
      </w:divBdr>
    </w:div>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1630918">
      <w:bodyDiv w:val="1"/>
      <w:marLeft w:val="0"/>
      <w:marRight w:val="0"/>
      <w:marTop w:val="0"/>
      <w:marBottom w:val="0"/>
      <w:divBdr>
        <w:top w:val="none" w:sz="0" w:space="0" w:color="auto"/>
        <w:left w:val="none" w:sz="0" w:space="0" w:color="auto"/>
        <w:bottom w:val="none" w:sz="0" w:space="0" w:color="auto"/>
        <w:right w:val="none" w:sz="0" w:space="0" w:color="auto"/>
      </w:divBdr>
      <w:divsChild>
        <w:div w:id="1001618485">
          <w:marLeft w:val="0"/>
          <w:marRight w:val="0"/>
          <w:marTop w:val="0"/>
          <w:marBottom w:val="0"/>
          <w:divBdr>
            <w:top w:val="none" w:sz="0" w:space="0" w:color="auto"/>
            <w:left w:val="none" w:sz="0" w:space="0" w:color="auto"/>
            <w:bottom w:val="none" w:sz="0" w:space="0" w:color="auto"/>
            <w:right w:val="none" w:sz="0" w:space="0" w:color="auto"/>
          </w:divBdr>
          <w:divsChild>
            <w:div w:id="1510564776">
              <w:marLeft w:val="0"/>
              <w:marRight w:val="0"/>
              <w:marTop w:val="0"/>
              <w:marBottom w:val="0"/>
              <w:divBdr>
                <w:top w:val="none" w:sz="0" w:space="0" w:color="auto"/>
                <w:left w:val="none" w:sz="0" w:space="0" w:color="auto"/>
                <w:bottom w:val="none" w:sz="0" w:space="0" w:color="auto"/>
                <w:right w:val="none" w:sz="0" w:space="0" w:color="auto"/>
              </w:divBdr>
              <w:divsChild>
                <w:div w:id="195047453">
                  <w:marLeft w:val="0"/>
                  <w:marRight w:val="0"/>
                  <w:marTop w:val="0"/>
                  <w:marBottom w:val="0"/>
                  <w:divBdr>
                    <w:top w:val="none" w:sz="0" w:space="0" w:color="auto"/>
                    <w:left w:val="none" w:sz="0" w:space="0" w:color="auto"/>
                    <w:bottom w:val="none" w:sz="0" w:space="0" w:color="auto"/>
                    <w:right w:val="none" w:sz="0" w:space="0" w:color="auto"/>
                  </w:divBdr>
                  <w:divsChild>
                    <w:div w:id="960648612">
                      <w:marLeft w:val="0"/>
                      <w:marRight w:val="0"/>
                      <w:marTop w:val="0"/>
                      <w:marBottom w:val="0"/>
                      <w:divBdr>
                        <w:top w:val="none" w:sz="0" w:space="0" w:color="auto"/>
                        <w:left w:val="none" w:sz="0" w:space="0" w:color="auto"/>
                        <w:bottom w:val="none" w:sz="0" w:space="0" w:color="auto"/>
                        <w:right w:val="none" w:sz="0" w:space="0" w:color="auto"/>
                      </w:divBdr>
                      <w:divsChild>
                        <w:div w:id="47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1291204329">
      <w:bodyDiv w:val="1"/>
      <w:marLeft w:val="0"/>
      <w:marRight w:val="0"/>
      <w:marTop w:val="0"/>
      <w:marBottom w:val="0"/>
      <w:divBdr>
        <w:top w:val="none" w:sz="0" w:space="0" w:color="auto"/>
        <w:left w:val="none" w:sz="0" w:space="0" w:color="auto"/>
        <w:bottom w:val="none" w:sz="0" w:space="0" w:color="auto"/>
        <w:right w:val="none" w:sz="0" w:space="0" w:color="auto"/>
      </w:divBdr>
    </w:div>
    <w:div w:id="183941883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if.org/EN/resources/coordinator-center/club-lcif.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guardian.com/world/philippin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patrick.hamblin@btinternet.com" TargetMode="External"/><Relationship Id="rId4" Type="http://schemas.microsoft.com/office/2007/relationships/stylesWithEffects" Target="stylesWithEffects.xml"/><Relationship Id="rId9" Type="http://schemas.openxmlformats.org/officeDocument/2006/relationships/hyperlink" Target="http://www.lcif.org/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8B79-8A00-4D92-8B99-FD9BF34D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9</cp:revision>
  <cp:lastPrinted>2017-06-27T20:35:00Z</cp:lastPrinted>
  <dcterms:created xsi:type="dcterms:W3CDTF">2017-12-28T17:43:00Z</dcterms:created>
  <dcterms:modified xsi:type="dcterms:W3CDTF">2017-12-28T19:31:00Z</dcterms:modified>
</cp:coreProperties>
</file>